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E5B" w:rsidRDefault="00F40E5B" w:rsidP="00F40E5B">
      <w:pPr>
        <w:pStyle w:val="NormalnyWeb"/>
        <w:jc w:val="center"/>
      </w:pPr>
      <w:r>
        <w:rPr>
          <w:rStyle w:val="Pogrubienie"/>
        </w:rPr>
        <w:t>REGULAMIN</w:t>
      </w:r>
    </w:p>
    <w:p w:rsidR="00F40E5B" w:rsidRDefault="00F40E5B" w:rsidP="00F40E5B">
      <w:pPr>
        <w:pStyle w:val="NormalnyWeb"/>
        <w:jc w:val="center"/>
      </w:pPr>
      <w:r>
        <w:rPr>
          <w:rStyle w:val="Pogrubienie"/>
        </w:rPr>
        <w:t>RAJDU ROWEROWEGO  </w:t>
      </w:r>
    </w:p>
    <w:p w:rsidR="00F40E5B" w:rsidRDefault="00F40E5B" w:rsidP="00F40E5B">
      <w:pPr>
        <w:pStyle w:val="NormalnyWeb"/>
        <w:jc w:val="center"/>
      </w:pPr>
      <w:r>
        <w:rPr>
          <w:rStyle w:val="Pogrubienie"/>
        </w:rPr>
        <w:t>&lt;&lt;SZLAKIEM POLSKICH GRANIC&gt;</w:t>
      </w:r>
    </w:p>
    <w:p w:rsidR="00F40E5B" w:rsidRDefault="00F40E5B" w:rsidP="00F40E5B">
      <w:pPr>
        <w:pStyle w:val="NormalnyWeb"/>
      </w:pPr>
      <w:r>
        <w:rPr>
          <w:rStyle w:val="Pogrubienie"/>
        </w:rPr>
        <w:t xml:space="preserve">1.      Cel rajdu – maratonu: </w:t>
      </w:r>
      <w:r>
        <w:br/>
        <w:t>– integracja członków IPA reprezentujących Straż Graniczną i Policję z innymi grupami wojewódzkimi i regionami w trakcie przejazdu realizacja motta „SERVO PER AMIKECO”-</w:t>
      </w:r>
      <w:r>
        <w:br/>
        <w:t>„ SŁUŻYĆ POPRZEZ PRZYJAŹŃ ”,</w:t>
      </w:r>
    </w:p>
    <w:p w:rsidR="00F40E5B" w:rsidRDefault="00F40E5B" w:rsidP="00F40E5B">
      <w:pPr>
        <w:pStyle w:val="NormalnyWeb"/>
      </w:pPr>
      <w:r>
        <w:t>– popularyzacja turystyki rowerowej jako jednej z form zdrowego wypoczynku,</w:t>
      </w:r>
    </w:p>
    <w:p w:rsidR="00F40E5B" w:rsidRDefault="00F40E5B" w:rsidP="00F40E5B">
      <w:pPr>
        <w:pStyle w:val="NormalnyWeb"/>
      </w:pPr>
      <w:r>
        <w:t>– doskonalenie współdziałania i współżycia w grupie,</w:t>
      </w:r>
    </w:p>
    <w:p w:rsidR="00F40E5B" w:rsidRDefault="00F40E5B" w:rsidP="00F40E5B">
      <w:pPr>
        <w:pStyle w:val="NormalnyWeb"/>
      </w:pPr>
      <w:r>
        <w:t>– poznanie historii, kultury, walorów turystycznych i osobliwości przyrody,</w:t>
      </w:r>
    </w:p>
    <w:p w:rsidR="00F40E5B" w:rsidRDefault="00F40E5B" w:rsidP="00F40E5B">
      <w:pPr>
        <w:pStyle w:val="NormalnyWeb"/>
      </w:pPr>
      <w:r>
        <w:t>– podnoszenie sprawności fizycznej, rekreacja i wypoczynek.</w:t>
      </w:r>
    </w:p>
    <w:p w:rsidR="00F40E5B" w:rsidRDefault="00F40E5B" w:rsidP="00F40E5B">
      <w:pPr>
        <w:pStyle w:val="NormalnyWeb"/>
      </w:pPr>
      <w:r>
        <w:rPr>
          <w:rStyle w:val="Pogrubienie"/>
        </w:rPr>
        <w:t>2.      Organizator.</w:t>
      </w:r>
      <w:r>
        <w:br/>
        <w:t>Organizatorem jest Region IPA Włodawa.</w:t>
      </w:r>
    </w:p>
    <w:p w:rsidR="00F40E5B" w:rsidRDefault="00F40E5B" w:rsidP="00F40E5B">
      <w:pPr>
        <w:pStyle w:val="NormalnyWeb"/>
      </w:pPr>
      <w:r>
        <w:rPr>
          <w:rStyle w:val="Pogrubienie"/>
        </w:rPr>
        <w:t>3.      Termin i miejsce rajdu.</w:t>
      </w:r>
      <w:r>
        <w:br/>
        <w:t xml:space="preserve">Rajd organizowany jest cyklicznie co roku na przełomie maja i czerwca. Trasa przebiegać będzie możliwie blisko granicy Rzeczpospolitej Polski z uwzględnieniem miejsc szczególnych tj. </w:t>
      </w:r>
      <w:proofErr w:type="spellStart"/>
      <w:r>
        <w:t>trójstyki</w:t>
      </w:r>
      <w:proofErr w:type="spellEnd"/>
      <w:r>
        <w:t>, miejsca historyczne, osobliwości przyrody, itp. Start i meta planowane są w siedzibach Komend poszczególnych Oddziałów lub innych jednostek organizacyjnych SG lub Policji.</w:t>
      </w:r>
    </w:p>
    <w:p w:rsidR="00F40E5B" w:rsidRDefault="00F40E5B" w:rsidP="00F40E5B">
      <w:pPr>
        <w:pStyle w:val="NormalnyWeb"/>
      </w:pPr>
      <w:r>
        <w:rPr>
          <w:rStyle w:val="Pogrubienie"/>
        </w:rPr>
        <w:t>4.      Warunki uczestnictwa.</w:t>
      </w:r>
      <w:r>
        <w:br/>
        <w:t>Uczestnictwo w rajdzie jest dobrowolne i na własną odpowiedzialność. Uczestnicy pokrywają wszelkie wydatki związane z uczestnictwem w szczególności: ubezpieczenia, zabezpieczenia sprzętowego, noclegów, wyżywienia itp. Uczestnicy w określonym terminie dokonują zgłoszenia oraz wpłacają określoną kwotę na pokrycie kosztów uczestnictwa.</w:t>
      </w:r>
    </w:p>
    <w:p w:rsidR="00F40E5B" w:rsidRDefault="00F40E5B" w:rsidP="00F40E5B">
      <w:pPr>
        <w:pStyle w:val="NormalnyWeb"/>
      </w:pPr>
      <w:r>
        <w:t>Zgłoszenie uczestnictwa jest równoznaczne z wyrażeniem zgody na stosowanie się do zasad opisanych w niniejszym Regulaminie.</w:t>
      </w:r>
      <w:r>
        <w:br/>
        <w:t>Każdy uczestnik jest zobowiązany do jazdy na sprawnym rowerze i w kasku sztywnym.</w:t>
      </w:r>
    </w:p>
    <w:p w:rsidR="00F40E5B" w:rsidRDefault="00F40E5B" w:rsidP="00F40E5B">
      <w:pPr>
        <w:pStyle w:val="NormalnyWeb"/>
      </w:pPr>
      <w:r>
        <w:t>Uczestnicy organizują sobie we własnym zakresie dojazd do miejsca rozpoczęcia Rajdu i powrót z miejsca zakończenia.</w:t>
      </w:r>
    </w:p>
    <w:p w:rsidR="00F40E5B" w:rsidRDefault="00F40E5B" w:rsidP="00F40E5B">
      <w:pPr>
        <w:pStyle w:val="NormalnyWeb"/>
      </w:pPr>
      <w:r>
        <w:rPr>
          <w:rStyle w:val="Pogrubienie"/>
        </w:rPr>
        <w:t>5.      Świadczenia dla zawodników.</w:t>
      </w:r>
      <w:r>
        <w:br/>
        <w:t>W ramach wniesionej opłaty uczestnik otrzymuje:</w:t>
      </w:r>
      <w:r>
        <w:br/>
        <w:t>– noclegi po trasie przejazdu,</w:t>
      </w:r>
      <w:r>
        <w:br/>
        <w:t>– wyżywienie śniadanie i kolacja w ramach „wspólnej michy”,</w:t>
      </w:r>
      <w:r>
        <w:br/>
        <w:t>– pamiątkowy, imienny dyplom uczestnictwa,</w:t>
      </w:r>
      <w:r>
        <w:br/>
        <w:t>– woda, napoje izotoniczne, owoce, batony energetyczne, itp.,</w:t>
      </w:r>
      <w:r>
        <w:br/>
        <w:t>– w miarę możliwości samochód towarzyszący oraz korzystanie z niego po trasie rajdu (przewóz rzeczy, bagaży itp.).</w:t>
      </w:r>
    </w:p>
    <w:p w:rsidR="00F40E5B" w:rsidRDefault="00F40E5B" w:rsidP="00F40E5B">
      <w:pPr>
        <w:pStyle w:val="NormalnyWeb"/>
      </w:pPr>
      <w:r>
        <w:rPr>
          <w:rStyle w:val="Pogrubienie"/>
        </w:rPr>
        <w:lastRenderedPageBreak/>
        <w:t>6.      Opłaty wpisowe.</w:t>
      </w:r>
      <w:r>
        <w:br/>
        <w:t>Opłata jest określana co roku przed każdą kolejna edycją. Numer konta podawany jest co roku w ogłoszeniu o rajdzie. Rozliczenie kosztów następuje do końca czerwca danego roku.</w:t>
      </w:r>
      <w:r>
        <w:br/>
        <w:t>Na przelewie bankowym lub pocztowym nal</w:t>
      </w:r>
      <w:r w:rsidR="00830337">
        <w:t>eży koniecznie zaznaczyć tytuł w</w:t>
      </w:r>
      <w:r>
        <w:t>płaty: „Rajd”.</w:t>
      </w:r>
      <w:r>
        <w:br/>
        <w:t>W razie rezygnacji z uczestnictwa zwrot wpłaty wpisowej jest pomniejszony o poniesione już koszty.</w:t>
      </w:r>
    </w:p>
    <w:p w:rsidR="00F40E5B" w:rsidRDefault="00F40E5B" w:rsidP="00F40E5B">
      <w:pPr>
        <w:pStyle w:val="NormalnyWeb"/>
      </w:pPr>
      <w:r>
        <w:rPr>
          <w:rStyle w:val="Pogrubienie"/>
        </w:rPr>
        <w:t>7.      Program rajdu.</w:t>
      </w:r>
      <w:r>
        <w:br/>
        <w:t>Program rajdu jest określany co roku i podawany do wiadomości w ogłoszeniu na stronie Region IPA Włodawa.</w:t>
      </w:r>
    </w:p>
    <w:p w:rsidR="00F40E5B" w:rsidRDefault="00F40E5B" w:rsidP="00F40E5B">
      <w:pPr>
        <w:pStyle w:val="NormalnyWeb"/>
      </w:pPr>
      <w:r>
        <w:rPr>
          <w:rStyle w:val="Pogrubienie"/>
        </w:rPr>
        <w:t>8.      Ruch drogowy.</w:t>
      </w:r>
    </w:p>
    <w:p w:rsidR="00F40E5B" w:rsidRDefault="00F40E5B" w:rsidP="00F40E5B">
      <w:pPr>
        <w:pStyle w:val="NormalnyWeb"/>
      </w:pPr>
      <w:r>
        <w:t>Rajd odbywać się będzie przy nieograniczonym ruchu drogowym. W miejscach szczególnie niebezpiecznych Organizator postara się o pomoc w ułatwianiu włączania się do ruchu oraz przejazd przez miejsca o dużym natężeniu ruchu. Uczestnicy muszą zachować szczególną ostrożność mając na uwadze możliwość wyjechania pojazdów z pól, dróg leśnych czy pojedynczych zabudowań. Wszyscy uczestnicy na drogach gruntowych i publicznych poruszają się prawą stroną jezdni i bezwzględnie przestrzegają przepisów Ruchu Drogowego.</w:t>
      </w:r>
    </w:p>
    <w:p w:rsidR="00F40E5B" w:rsidRDefault="00F40E5B" w:rsidP="00F40E5B">
      <w:pPr>
        <w:pStyle w:val="NormalnyWeb"/>
      </w:pPr>
      <w:r>
        <w:rPr>
          <w:rStyle w:val="Pogrubienie"/>
        </w:rPr>
        <w:t>9.      Informacje dodatkowe.</w:t>
      </w:r>
      <w:r>
        <w:br/>
        <w:t>– Organizator nie ponosi odpowiedzialności za wypadki losowe zaistniałe podczas dojazdu uczestników na rajd i powrót z niego.</w:t>
      </w:r>
      <w:r>
        <w:br/>
        <w:t>– Uczestnik przyjmuje do wiadomości ze należy przestrzegać poleceń organizatora oraz warunków regulaminu.</w:t>
      </w:r>
      <w:r>
        <w:br/>
        <w:t>– Każdy uczestnik bierze udział w rajdzie na własną odpowiedzialność.</w:t>
      </w:r>
      <w:r>
        <w:br/>
        <w:t>– Organizator nie ponosi odpowiedzialności materialnej za rzeczy zaginione w trakcie trwania rajdu.</w:t>
      </w:r>
      <w:r>
        <w:br/>
        <w:t>– Organizator nie ponosi odpowiedzialności za ewentualne kolizje i wypadki na trasie.</w:t>
      </w:r>
      <w:r>
        <w:br/>
        <w:t>– Na trasie rajdu mogą występować strome podjazdy i niebezpieczne zjazdy.</w:t>
      </w:r>
      <w:r>
        <w:br/>
        <w:t>– Rajd odbywa się bez względu na warunki atmosferyczne.</w:t>
      </w:r>
      <w:r>
        <w:br/>
        <w:t>– Wszyscy uczestnicy proszeni są o nie zaśmiecanie trasy rajdu i szczególną troskę o środowisko naturalne.</w:t>
      </w:r>
      <w:r>
        <w:br/>
        <w:t>– Organizator zastrzega sobie prawo do interpretacji niniejszego regulaminu oraz do jego zmian.</w:t>
      </w:r>
    </w:p>
    <w:p w:rsidR="00F40E5B" w:rsidRDefault="00F40E5B" w:rsidP="00F40E5B">
      <w:pPr>
        <w:pStyle w:val="NormalnyWeb"/>
      </w:pPr>
      <w:r>
        <w:rPr>
          <w:rStyle w:val="Pogrubienie"/>
        </w:rPr>
        <w:t>10.      Oświadczenie organizatora.</w:t>
      </w:r>
    </w:p>
    <w:p w:rsidR="00F40E5B" w:rsidRDefault="00F40E5B" w:rsidP="00F40E5B">
      <w:pPr>
        <w:pStyle w:val="NormalnyWeb"/>
      </w:pPr>
      <w:r>
        <w:t>„Organizator, wszystkie osoby z nim współpracujące, a także osoby związane</w:t>
      </w:r>
      <w:r>
        <w:br/>
        <w:t xml:space="preserve">z przeprowadzeniem i organizacją rajdu nie ponoszą odpowiedzialności względem uczestników za szkody osobowe, rzeczowe i majątkowe, które wystąpią przed, w trakcie lub po rajdzie. Uczestnicy startują na własną odpowiedzialność. Uczestnicy ponoszą odpowiedzialność cywilną i prawną za wszystkie szkody. Przez akceptację regulaminu uczestnicy zrzekają się prawa dochodzenia prawnego lub zwrotnego od organizatora lub jego zleceniobiorców w razie wypadku lub szkody związanej z rajdem. Przyjmują do wiadomości, że w razie wypadku nie mogą wnosić żadnych roszczeń w stosunku do organizatora. Przyjmują do wiadomości, że należy przestrzegać zarządzeń służb porządkowych oraz warunków regulaminu. Zgadzają się z warunkami uczestnictwa i zgłaszają swoje uczestnictwo w ww. rajdzie. Zdjęcia, nagrania filmowe oraz wywiady z uczestnikami, a także </w:t>
      </w:r>
      <w:r>
        <w:lastRenderedPageBreak/>
        <w:t>wyniki</w:t>
      </w:r>
      <w:r>
        <w:br/>
        <w:t>z danymi osobowymi mogą być wykorzystane przez organizatorów (prasę, radio i telewizję).</w:t>
      </w:r>
    </w:p>
    <w:p w:rsidR="002E1EDE" w:rsidRPr="008D0DE7" w:rsidRDefault="00525ED4">
      <w:pPr>
        <w:rPr>
          <w:rFonts w:ascii="Times New Roman" w:hAnsi="Times New Roman" w:cs="Times New Roman"/>
          <w:b/>
          <w:sz w:val="28"/>
          <w:szCs w:val="28"/>
        </w:rPr>
      </w:pPr>
      <w:r w:rsidRPr="008D0DE7">
        <w:rPr>
          <w:rFonts w:ascii="Times New Roman" w:hAnsi="Times New Roman" w:cs="Times New Roman"/>
          <w:b/>
          <w:sz w:val="28"/>
          <w:szCs w:val="28"/>
        </w:rPr>
        <w:t>Warunki  uczestnictwa w Rajdzie „ SZLAKIEM POLSKICH GRANIC” edycja VI 2015 rok:</w:t>
      </w:r>
      <w:r w:rsidRPr="008D0DE7">
        <w:rPr>
          <w:rFonts w:ascii="Times New Roman" w:hAnsi="Times New Roman" w:cs="Times New Roman"/>
          <w:b/>
          <w:sz w:val="28"/>
          <w:szCs w:val="28"/>
        </w:rPr>
        <w:br/>
        <w:t>1) termin 07.06.2015 do 12.06.2015</w:t>
      </w:r>
      <w:r w:rsidR="008D0DE7" w:rsidRPr="008D0DE7">
        <w:rPr>
          <w:rFonts w:ascii="Times New Roman" w:hAnsi="Times New Roman" w:cs="Times New Roman"/>
          <w:b/>
          <w:sz w:val="28"/>
          <w:szCs w:val="28"/>
        </w:rPr>
        <w:t>,</w:t>
      </w:r>
      <w:r w:rsidRPr="008D0DE7">
        <w:rPr>
          <w:rFonts w:ascii="Times New Roman" w:hAnsi="Times New Roman" w:cs="Times New Roman"/>
          <w:b/>
          <w:sz w:val="28"/>
          <w:szCs w:val="28"/>
        </w:rPr>
        <w:br/>
        <w:t>2) trasa Krosno</w:t>
      </w:r>
      <w:r w:rsidR="008D0DE7" w:rsidRPr="008D0DE7">
        <w:rPr>
          <w:rFonts w:ascii="Times New Roman" w:hAnsi="Times New Roman" w:cs="Times New Roman"/>
          <w:b/>
          <w:sz w:val="28"/>
          <w:szCs w:val="28"/>
        </w:rPr>
        <w:t>- Racibórz- Nowy Sącz,</w:t>
      </w:r>
      <w:r w:rsidR="008D0DE7" w:rsidRPr="008D0DE7">
        <w:rPr>
          <w:rFonts w:ascii="Times New Roman" w:hAnsi="Times New Roman" w:cs="Times New Roman"/>
          <w:b/>
          <w:sz w:val="28"/>
          <w:szCs w:val="28"/>
        </w:rPr>
        <w:br/>
        <w:t>3) wpłata zaliczki w kwocie 400 zł do 06.03.2015 na konto o numerze</w:t>
      </w:r>
      <w:r w:rsidR="00830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337">
        <w:rPr>
          <w:rFonts w:ascii="Times New Roman" w:hAnsi="Times New Roman" w:cs="Times New Roman"/>
          <w:b/>
          <w:sz w:val="28"/>
          <w:szCs w:val="28"/>
        </w:rPr>
        <w:br/>
        <w:t>98 1140 2017 0000 4802 1286 8067</w:t>
      </w:r>
      <w:r w:rsidR="008D0DE7" w:rsidRPr="008D0DE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D0DE7" w:rsidRPr="008D0DE7">
        <w:rPr>
          <w:rFonts w:ascii="Times New Roman" w:hAnsi="Times New Roman" w:cs="Times New Roman"/>
          <w:b/>
          <w:sz w:val="28"/>
          <w:szCs w:val="28"/>
        </w:rPr>
        <w:br/>
        <w:t>4) rozliczenie kosztów wynajętego samochodu technicznego na wszystkich uczestników  proporcjonalnie do wykorzystania go na trasie Rajdu.</w:t>
      </w:r>
    </w:p>
    <w:sectPr w:rsidR="002E1EDE" w:rsidRPr="008D0DE7" w:rsidSect="00C45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0E5B"/>
    <w:rsid w:val="001D4F8C"/>
    <w:rsid w:val="00292DAE"/>
    <w:rsid w:val="00525ED4"/>
    <w:rsid w:val="00581F5B"/>
    <w:rsid w:val="00717A73"/>
    <w:rsid w:val="00830337"/>
    <w:rsid w:val="008D0DE7"/>
    <w:rsid w:val="00A03A6D"/>
    <w:rsid w:val="00C45462"/>
    <w:rsid w:val="00DA6A2D"/>
    <w:rsid w:val="00E90689"/>
    <w:rsid w:val="00F40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4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40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40E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2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775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5</cp:revision>
  <dcterms:created xsi:type="dcterms:W3CDTF">2015-01-30T13:44:00Z</dcterms:created>
  <dcterms:modified xsi:type="dcterms:W3CDTF">2015-02-03T18:32:00Z</dcterms:modified>
</cp:coreProperties>
</file>